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72B7D" w14:textId="77777777" w:rsidR="00991D7A" w:rsidRDefault="00991D7A" w:rsidP="00991D7A">
      <w:r>
        <w:t>Uurimisloo saalist alguse saanud valgusjõgi juhatab meid umbes 12 meetri pikkusesse ja 3 meetri kõrgusesse vahekoridori, mille valgetel seintel on fotod soome-ugrilastest. Põrand on läbipaistvast materjalist, selle all voolab jõgi.</w:t>
      </w:r>
    </w:p>
    <w:p w14:paraId="3DCC49E7" w14:textId="77777777" w:rsidR="00991D7A" w:rsidRDefault="00991D7A" w:rsidP="00991D7A">
      <w:r>
        <w:t>Erksinine valgustatud 3 meetri laiune jõgi on käiguteede süsteem, otsekui giid, mis voolab näituse alateemadesse. Jõgi on tehtud klaaspaneelidest, selles ujuvad animeeritud kalad, mis reageerivad ka külastajate sammudele. Kui inimene astub klaasile, siis kalad ehmatavad ja ujuvad eemale. Kui inimene seisab ühe koha peal, ujuvad kalad peagi teda uurima. Kuigi animeeritud kalade väljanägemine on minimalistlik, sarnaneb nende käitumine võimalikult palju päris kalade käitumisega. Selleks et kogemust veelgi realistlikumaks muuta, on jõge täiendatud ka vee liikumise häältega.</w:t>
      </w:r>
    </w:p>
    <w:p w14:paraId="613C078C" w14:textId="77777777" w:rsidR="00991D7A" w:rsidRDefault="00991D7A" w:rsidP="00991D7A">
      <w:r>
        <w:t>Soome-ugri püsinäitus võtab enda alla neli saali, mida ühendab metafoorne valgusjõgi. Külastaja rändab mööda jõge läbi soome-ugri maailma. Jõemotiiv tähistab piiri näitusesaalide vahel, mis kujutavad näituse peamisi etnilisi gruppe: permi ja volga rahvaid, läänemeresoomlasi ja põhjarahvaid.</w:t>
      </w:r>
    </w:p>
    <w:p w14:paraId="56FA5D86" w14:textId="77777777" w:rsidR="00991D7A" w:rsidRDefault="00991D7A" w:rsidP="00991D7A">
      <w:r>
        <w:t>Koridori valgetel seintel on kompositsioon inimesekõrgustest must-valgetelt fotodelt pärit soome-ugri rahvaste esindajatest. Vasakul seinal on naised (kokku 18, neist kolm on lapsed) ja paremal seinal mehed (15, neist kolm on lapsed). Mõned inimesed istuvad, mõned seisavad.</w:t>
      </w:r>
    </w:p>
    <w:p w14:paraId="5DE2CB73" w14:textId="77777777" w:rsidR="00991D7A" w:rsidRDefault="00991D7A" w:rsidP="00991D7A">
      <w:r>
        <w:t xml:space="preserve">Liigume mööda jõge, saatjaks soomeugrilaste tõsised, julgustavad või naerused ilmed. Vasakult esimene, keskealine </w:t>
      </w:r>
      <w:proofErr w:type="spellStart"/>
      <w:r>
        <w:t>muigvel</w:t>
      </w:r>
      <w:proofErr w:type="spellEnd"/>
      <w:r>
        <w:t xml:space="preserve"> huultega naine kannab rahvariideid. Tal on peas tumedates toonides kirju tanu, seljas valgete pikkade puhvvarrukatega pluus ja pahkluudeni ulatuv tume seelik. Ümber piha on köidetud vöö, kaelas on helmekee ning jalas mustad madalad kinnised kingad.</w:t>
      </w:r>
    </w:p>
    <w:p w14:paraId="60A3D896" w14:textId="77777777" w:rsidR="00991D7A" w:rsidRDefault="00991D7A" w:rsidP="00991D7A">
      <w:r>
        <w:t xml:space="preserve">Paremalt esimene keskealine jässakas mees istub pingil, tema parempoolsel põlvel istub umbes kolmeaastane tüdruk kirjus lühikeses kleidis, valge õhuke mütsi peas. Mehel on lühikesed kergelt lokkis juuksed, tema päevitunud näol on sõbralik ilme. Mees kannab triibulist triiksärki, pikki pükse ja kalosse. Nendega samal pingil istub lopsakate vuntsidega mees, kes vidutab silmi. Keskealine mees kannab tumedat </w:t>
      </w:r>
      <w:proofErr w:type="spellStart"/>
      <w:r>
        <w:t>kinninööbitud</w:t>
      </w:r>
      <w:proofErr w:type="spellEnd"/>
      <w:r>
        <w:t xml:space="preserve"> jakki, mille kaelusest paistab hele pluus. Pikkade pükste säärte alt paistavad rohmakad ümara ninaga jalatsid. Mehe käed on põlvedel, jalad kergelt harkis.</w:t>
      </w:r>
    </w:p>
    <w:p w14:paraId="08B8DC38" w14:textId="77777777" w:rsidR="00991D7A" w:rsidRDefault="00991D7A" w:rsidP="00991D7A">
      <w:r>
        <w:t>Naiste reas püüab vaataja pilku kuues, trotsliku ilmega neiu. Tütarlapse keskelt lahku kammitud juuksed on siledalt taha kammitud. Ta kannab pikkade varrukatega heledat, peaaegu maani ulatuvat kleiti, selle peal pikitriibulist põlvedeni ulatuvat põlle. Vasakpoolsele küljele vöö kohale on tal kinnitatud kogukas, umbes peopesasuurune võti. Jalas on tal ümara ninaga pastlad.</w:t>
      </w:r>
    </w:p>
    <w:p w14:paraId="36E50F22" w14:textId="77777777" w:rsidR="00991D7A" w:rsidRDefault="00991D7A" w:rsidP="00991D7A">
      <w:r>
        <w:t>Naiste rivi vaadates toob naeratuse näole häbelik nooremas keskeas istuv naine. Ta on valges kolmveerandvarrukatega pluusis ja maani ulatuvas laias tumedas seelikus. Tema valge rätikuga kaetud pea on kergelt longus, langetatud pilk on suunatud süles lebavatele kätele.</w:t>
      </w:r>
    </w:p>
    <w:p w14:paraId="0C826D70" w14:textId="77777777" w:rsidR="00991D7A" w:rsidRDefault="00991D7A" w:rsidP="00991D7A">
      <w:r>
        <w:t xml:space="preserve">Meeste rea keskel seisab talvises riietuses noor mees, kes hoiab süles paariaastast last. Mehel on seljas lai hele </w:t>
      </w:r>
      <w:proofErr w:type="spellStart"/>
      <w:r>
        <w:t>umbkasukas</w:t>
      </w:r>
      <w:proofErr w:type="spellEnd"/>
      <w:r>
        <w:t xml:space="preserve"> – õlgadelt ja külgedelt kokku õmmeldud kasukas, mille karvad on seespool. Mehe tõsist nägu raamib tihedalt pea ümber hoidev kasuka kapuuts. Laps on riietatud tumedasse kasukasse ja karvamütsi. Jalas on tal nahast paeltega kaunistatud pika säärega saapad.</w:t>
      </w:r>
    </w:p>
    <w:p w14:paraId="02AD0C40" w14:textId="77777777" w:rsidR="00991D7A" w:rsidRDefault="00991D7A" w:rsidP="00991D7A">
      <w:r>
        <w:t>Naiste rivi lõpuotsas istub pingil beebit süles hoidev keskealine naine. Kergelt paotatud huultega naine kannab valget rätikut, mis on lõua alt kinni seotud. Seljas on tal musta värvi lühikeste varrukatega kleit, kleidi alt paistavad heledates sokkides ja ruudulistes kinnistes toasussides jalad. Priskete põskedega beebil on seljas heledad riided: müts, pikkade varrukatega särk ja püksid.</w:t>
      </w:r>
    </w:p>
    <w:p w14:paraId="16B4F047" w14:textId="43BBAD52" w:rsidR="00E83405" w:rsidRDefault="00991D7A" w:rsidP="00991D7A">
      <w:r>
        <w:lastRenderedPageBreak/>
        <w:t>Meestest kõige lõbusam on vikatiga vanapapi. Kõhn lühikese habemega muhelev mees kannab pikka hallikat särki ja pükse, nende peal tööpõlle. Peas on tal tume kergelt kuklasse lükatud nokats. Mehe parempoolses käes on vikat, ta hoiab seda üle õla. Vööl ripub tal vasakul küljel tohust punutud luisutupp. Jalas kannab ta paeltega päevinäinud jalatseid.</w:t>
      </w:r>
    </w:p>
    <w:sectPr w:rsidR="00E83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D7A"/>
    <w:rsid w:val="00991D7A"/>
    <w:rsid w:val="00A6621C"/>
    <w:rsid w:val="00DE20EA"/>
    <w:rsid w:val="00E3322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2E616"/>
  <w15:chartTrackingRefBased/>
  <w15:docId w15:val="{F42321C3-EA70-4A46-9D1A-7CC937000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3490</Characters>
  <Application>Microsoft Office Word</Application>
  <DocSecurity>0</DocSecurity>
  <Lines>29</Lines>
  <Paragraphs>8</Paragraphs>
  <ScaleCrop>false</ScaleCrop>
  <Company>Eesti Rahva Muuseum</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Siret Saar</dc:creator>
  <cp:keywords/>
  <dc:description/>
  <cp:lastModifiedBy>Siret Saar</cp:lastModifiedBy>
  <cp:revision>1</cp:revision>
  <dcterms:created xsi:type="dcterms:W3CDTF">2025-03-27T12:23:00Z</dcterms:created>
  <dcterms:modified xsi:type="dcterms:W3CDTF">2025-03-27T12:23:00Z</dcterms:modified>
</cp:coreProperties>
</file>