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FE88" w14:textId="77777777" w:rsidR="00E6161A" w:rsidRPr="00E6161A" w:rsidRDefault="00E6161A" w:rsidP="00E6161A">
      <w:pPr>
        <w:rPr>
          <w:b/>
          <w:bCs/>
        </w:rPr>
      </w:pPr>
      <w:r w:rsidRPr="00E6161A">
        <w:rPr>
          <w:b/>
          <w:bCs/>
        </w:rPr>
        <w:t xml:space="preserve">Ernst Kirs „Anton </w:t>
      </w:r>
      <w:proofErr w:type="spellStart"/>
      <w:r w:rsidRPr="00E6161A">
        <w:rPr>
          <w:b/>
          <w:bCs/>
        </w:rPr>
        <w:t>Starkopfi</w:t>
      </w:r>
      <w:proofErr w:type="spellEnd"/>
      <w:r w:rsidRPr="00E6161A">
        <w:rPr>
          <w:b/>
          <w:bCs/>
        </w:rPr>
        <w:t xml:space="preserve"> portree“</w:t>
      </w:r>
    </w:p>
    <w:p w14:paraId="4B486991" w14:textId="77777777" w:rsidR="00E6161A" w:rsidRDefault="00E6161A" w:rsidP="00E6161A">
      <w:r>
        <w:t xml:space="preserve">1950. aastal valmis Ernst Kirsil austusavaldusena oma õpetajale ja suunanäitajale kunstnik Anton </w:t>
      </w:r>
      <w:proofErr w:type="spellStart"/>
      <w:r>
        <w:t>Starkopfi</w:t>
      </w:r>
      <w:proofErr w:type="spellEnd"/>
      <w:r>
        <w:t xml:space="preserve"> </w:t>
      </w:r>
      <w:proofErr w:type="spellStart"/>
      <w:r>
        <w:t>suuremõõtmeline</w:t>
      </w:r>
      <w:proofErr w:type="spellEnd"/>
      <w:r>
        <w:t xml:space="preserve"> portree. Roosakast graniidist kuju on 119 cm kõrguse tahuka otsas (tahuka sügavus on 104 ja laius 64 cm). Meetrikõrgune kuju tervitab peaväravast sisenejat kohe vasakut kätt jääval murulapil. </w:t>
      </w:r>
    </w:p>
    <w:p w14:paraId="3406C86E" w14:textId="77777777" w:rsidR="00E6161A" w:rsidRDefault="00E6161A" w:rsidP="00E6161A">
      <w:r>
        <w:t xml:space="preserve">Portree kujutab vanemaealist </w:t>
      </w:r>
      <w:proofErr w:type="spellStart"/>
      <w:r>
        <w:t>Starkopfi</w:t>
      </w:r>
      <w:proofErr w:type="spellEnd"/>
      <w:r>
        <w:t xml:space="preserve"> kuni kaelani. Mehel on kõrge laup, juukseseitel paremal pool, nii et sirgete lühikeste juuste tukk jääb vasakule. </w:t>
      </w:r>
      <w:proofErr w:type="spellStart"/>
      <w:r>
        <w:t>Starkopfi</w:t>
      </w:r>
      <w:proofErr w:type="spellEnd"/>
      <w:r>
        <w:t xml:space="preserve"> sügavalt aukus silmad muudavad pilgu teravaks ja kindlameelseks. Tal on pikk ja sirge, terava otsaga nina. Kitsaste huulte suunurgad on allapoole – see muudab näo vanemaks. Pikk ja kandiline lõug on ettepoole. Kõrvad on peadligi, juuksed eristuvad oma säbrulisusega, kui neid katsuda. Kujutatud on ka pintsaku ja ülestõstetud kraega särgi kaelust. See läheb üle tahumata korrapäratuks kivimiks. </w:t>
      </w:r>
    </w:p>
    <w:p w14:paraId="71208714" w14:textId="0343EBE5" w:rsidR="00E83405" w:rsidRDefault="00E6161A" w:rsidP="00E6161A">
      <w:r>
        <w:t>Lakoonilises laadis kiviportree otsusekindel ja nõudlik ilme sunnib peatuma ja tekib mõte: pagan, kas mul on ikka kõik vajalikud asjad tehtud?</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A"/>
    <w:rsid w:val="009A54A0"/>
    <w:rsid w:val="00DE20EA"/>
    <w:rsid w:val="00E3322C"/>
    <w:rsid w:val="00E616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29ED"/>
  <w15:chartTrackingRefBased/>
  <w15:docId w15:val="{58141B6E-CBD0-4C55-B8F0-2993030E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900</Characters>
  <Application>Microsoft Office Word</Application>
  <DocSecurity>0</DocSecurity>
  <Lines>7</Lines>
  <Paragraphs>2</Paragraphs>
  <ScaleCrop>false</ScaleCrop>
  <Company>Eesti Rahva Muuseum</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2024-06-12T05:21:00Z</dcterms:created>
  <dcterms:modified xsi:type="dcterms:W3CDTF">2024-06-12T05:21:00Z</dcterms:modified>
</cp:coreProperties>
</file>